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FAC3E" w14:textId="77777777" w:rsidR="008F63E9" w:rsidRPr="008F63E9" w:rsidRDefault="008F63E9" w:rsidP="008F63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8F63E9">
        <w:rPr>
          <w:rFonts w:ascii="Garamond" w:eastAsia="Times New Roman" w:hAnsi="Garamond" w:cs="Garamond"/>
          <w:b/>
          <w:lang w:eastAsia="zh-CN"/>
        </w:rPr>
        <w:t>ANEXO II</w:t>
      </w:r>
    </w:p>
    <w:p w14:paraId="4F0F91E7" w14:textId="77777777" w:rsidR="008F63E9" w:rsidRPr="008F63E9" w:rsidRDefault="008F63E9" w:rsidP="008F63E9">
      <w:pPr>
        <w:widowControl w:val="0"/>
        <w:suppressAutoHyphens/>
        <w:spacing w:after="0" w:line="240" w:lineRule="auto"/>
        <w:ind w:left="282" w:right="170" w:hanging="1"/>
        <w:jc w:val="center"/>
        <w:rPr>
          <w:rFonts w:ascii="Times New Roman" w:eastAsia="Times New Roman" w:hAnsi="Times New Roman" w:cs="Times New Roman"/>
          <w:lang w:eastAsia="zh-CN"/>
        </w:rPr>
      </w:pPr>
      <w:r w:rsidRPr="008F63E9">
        <w:rPr>
          <w:rFonts w:ascii="Garamond" w:eastAsia="Times New Roman" w:hAnsi="Garamond" w:cs="Garamond"/>
          <w:b/>
          <w:lang w:eastAsia="zh-CN"/>
        </w:rPr>
        <w:t>ESTUDO TÉCNICO PRELIMINAR</w:t>
      </w:r>
    </w:p>
    <w:p w14:paraId="235D1A6B" w14:textId="49A29805" w:rsidR="008F63E9" w:rsidRPr="008F63E9" w:rsidRDefault="008F63E9" w:rsidP="008F63E9">
      <w:pPr>
        <w:widowControl w:val="0"/>
        <w:suppressAutoHyphens/>
        <w:spacing w:after="0" w:line="240" w:lineRule="auto"/>
        <w:ind w:left="112" w:right="170"/>
        <w:jc w:val="center"/>
        <w:rPr>
          <w:rFonts w:ascii="Times New Roman" w:eastAsia="Times New Roman" w:hAnsi="Times New Roman" w:cs="Times New Roman"/>
          <w:lang w:eastAsia="zh-CN"/>
        </w:rPr>
      </w:pPr>
      <w:r w:rsidRPr="008F63E9">
        <w:rPr>
          <w:rFonts w:ascii="Garamond" w:eastAsia="Times New Roman" w:hAnsi="Garamond" w:cs="Garamond"/>
          <w:b/>
          <w:lang w:eastAsia="zh-CN"/>
        </w:rPr>
        <w:t>PREGÃO ELETRÔNICO nº 5</w:t>
      </w:r>
      <w:r w:rsidR="0084790C">
        <w:rPr>
          <w:rFonts w:ascii="Garamond" w:eastAsia="Times New Roman" w:hAnsi="Garamond" w:cs="Garamond"/>
          <w:b/>
          <w:lang w:eastAsia="zh-CN"/>
        </w:rPr>
        <w:t>6</w:t>
      </w:r>
      <w:r w:rsidRPr="008F63E9">
        <w:rPr>
          <w:rFonts w:ascii="Garamond" w:eastAsia="Times New Roman" w:hAnsi="Garamond" w:cs="Garamond"/>
          <w:b/>
          <w:lang w:eastAsia="zh-CN"/>
        </w:rPr>
        <w:t>/2025</w:t>
      </w:r>
    </w:p>
    <w:p w14:paraId="45CB49FF" w14:textId="7059350B" w:rsidR="008F63E9" w:rsidRPr="008F63E9" w:rsidRDefault="008F63E9" w:rsidP="008F63E9">
      <w:pPr>
        <w:suppressAutoHyphens/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zh-CN"/>
        </w:rPr>
      </w:pPr>
      <w:r w:rsidRPr="008F63E9">
        <w:rPr>
          <w:rFonts w:ascii="Garamond" w:eastAsia="Calibri" w:hAnsi="Garamond" w:cs="Garamond"/>
          <w:b/>
          <w:bCs/>
          <w:lang w:eastAsia="zh-CN"/>
        </w:rPr>
        <w:t>PRC nº 1</w:t>
      </w:r>
      <w:r>
        <w:rPr>
          <w:rFonts w:ascii="Garamond" w:eastAsia="Calibri" w:hAnsi="Garamond" w:cs="Garamond"/>
          <w:b/>
          <w:bCs/>
          <w:lang w:eastAsia="zh-CN"/>
        </w:rPr>
        <w:t>13</w:t>
      </w:r>
      <w:r w:rsidRPr="008F63E9">
        <w:rPr>
          <w:rFonts w:ascii="Garamond" w:eastAsia="Calibri" w:hAnsi="Garamond" w:cs="Garamond"/>
          <w:b/>
          <w:bCs/>
          <w:lang w:eastAsia="zh-CN"/>
        </w:rPr>
        <w:t>/2025</w:t>
      </w:r>
    </w:p>
    <w:p w14:paraId="04101FE6" w14:textId="47DA3929" w:rsidR="002E4659" w:rsidRPr="002E4659" w:rsidRDefault="002E4659" w:rsidP="002E4659">
      <w:pPr>
        <w:rPr>
          <w:b/>
          <w:bCs/>
          <w:lang w:val="pt-PT"/>
        </w:rPr>
      </w:pPr>
    </w:p>
    <w:p w14:paraId="48D4D3BD" w14:textId="4005CCFC" w:rsidR="001447CA" w:rsidRPr="004D6296" w:rsidRDefault="001447CA" w:rsidP="019DFBC4">
      <w:pPr>
        <w:pStyle w:val="Ttulo"/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pt-PT"/>
        </w:rPr>
      </w:pPr>
    </w:p>
    <w:p w14:paraId="25E67666" w14:textId="3F8C250A" w:rsidR="001447CA" w:rsidRDefault="001447CA" w:rsidP="019DF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2DC37292" w14:textId="240FC503" w:rsidR="001447CA" w:rsidRDefault="019DFBC4" w:rsidP="019DFBC4">
      <w:pPr>
        <w:pStyle w:val="PargrafodaLista"/>
        <w:widowControl w:val="0"/>
        <w:numPr>
          <w:ilvl w:val="0"/>
          <w:numId w:val="1"/>
        </w:numPr>
        <w:tabs>
          <w:tab w:val="left" w:pos="3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19DFBC4">
        <w:rPr>
          <w:rFonts w:ascii="Times New Roman" w:eastAsia="Times New Roman" w:hAnsi="Times New Roman" w:cs="Times New Roman"/>
          <w:b/>
          <w:bCs/>
          <w:color w:val="000000" w:themeColor="text1"/>
          <w:lang w:val="pt-PT"/>
        </w:rPr>
        <w:t>Informações Básicas</w:t>
      </w:r>
    </w:p>
    <w:p w14:paraId="555F446F" w14:textId="7B3F80D9" w:rsidR="001447CA" w:rsidRDefault="019DFBC4" w:rsidP="019DF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19DFBC4">
        <w:rPr>
          <w:rFonts w:ascii="Times New Roman" w:eastAsia="Times New Roman" w:hAnsi="Times New Roman" w:cs="Times New Roman"/>
          <w:color w:val="000000" w:themeColor="text1"/>
        </w:rPr>
        <w:t xml:space="preserve">Contratação de empresa seguradora para prestar o serviço de Seguro Veicular </w:t>
      </w:r>
      <w:r w:rsidR="00F232BA">
        <w:rPr>
          <w:rFonts w:ascii="Times New Roman" w:eastAsia="Times New Roman" w:hAnsi="Times New Roman" w:cs="Times New Roman"/>
          <w:color w:val="000000" w:themeColor="text1"/>
        </w:rPr>
        <w:t>da Fiat Toro Volcano</w:t>
      </w:r>
      <w:r w:rsidR="002E4659">
        <w:rPr>
          <w:rFonts w:ascii="Times New Roman" w:eastAsia="Times New Roman" w:hAnsi="Times New Roman" w:cs="Times New Roman"/>
          <w:color w:val="000000" w:themeColor="text1"/>
        </w:rPr>
        <w:t xml:space="preserve"> Diesel</w:t>
      </w:r>
      <w:r w:rsidR="00F232BA">
        <w:rPr>
          <w:rFonts w:ascii="Times New Roman" w:eastAsia="Times New Roman" w:hAnsi="Times New Roman" w:cs="Times New Roman"/>
          <w:color w:val="000000" w:themeColor="text1"/>
        </w:rPr>
        <w:t xml:space="preserve"> 4x4 AT9</w:t>
      </w:r>
      <w:r w:rsidR="002E4659">
        <w:rPr>
          <w:rFonts w:ascii="Times New Roman" w:eastAsia="Times New Roman" w:hAnsi="Times New Roman" w:cs="Times New Roman"/>
          <w:color w:val="000000" w:themeColor="text1"/>
        </w:rPr>
        <w:t xml:space="preserve"> Chassi: 9882261SWSKG22824.</w:t>
      </w:r>
    </w:p>
    <w:p w14:paraId="18409630" w14:textId="66AF0DA1" w:rsidR="019DFBC4" w:rsidRDefault="019DFBC4" w:rsidP="019DF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4B425CCF" w14:textId="4BCB03AC" w:rsidR="019DFBC4" w:rsidRDefault="019DFBC4" w:rsidP="019DF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19DFBC4">
        <w:rPr>
          <w:rFonts w:ascii="Times New Roman" w:eastAsia="Times New Roman" w:hAnsi="Times New Roman" w:cs="Times New Roman"/>
          <w:b/>
          <w:bCs/>
          <w:color w:val="000000" w:themeColor="text1"/>
        </w:rPr>
        <w:t>2. Descrição da necessidade</w:t>
      </w:r>
    </w:p>
    <w:p w14:paraId="77B5A01E" w14:textId="77777777" w:rsidR="002E4659" w:rsidRDefault="019DFBC4" w:rsidP="002E465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19DFBC4">
        <w:rPr>
          <w:rFonts w:ascii="Times New Roman" w:eastAsia="Times New Roman" w:hAnsi="Times New Roman" w:cs="Times New Roman"/>
        </w:rPr>
        <w:t>A Secretaria Municipal de Assistência Social tem por objetivo a contratação de empresa seguradora para prestar o serviço de Seguro Veicular d</w:t>
      </w:r>
      <w:r w:rsidR="00F232BA">
        <w:rPr>
          <w:rFonts w:ascii="Times New Roman" w:eastAsia="Times New Roman" w:hAnsi="Times New Roman" w:cs="Times New Roman"/>
        </w:rPr>
        <w:t>a Fiat Toro Volcano</w:t>
      </w:r>
      <w:r w:rsidR="002E4659">
        <w:rPr>
          <w:rFonts w:ascii="Times New Roman" w:eastAsia="Times New Roman" w:hAnsi="Times New Roman" w:cs="Times New Roman"/>
        </w:rPr>
        <w:t xml:space="preserve"> Diesel</w:t>
      </w:r>
      <w:r w:rsidR="00F232BA">
        <w:rPr>
          <w:rFonts w:ascii="Times New Roman" w:eastAsia="Times New Roman" w:hAnsi="Times New Roman" w:cs="Times New Roman"/>
        </w:rPr>
        <w:t xml:space="preserve"> 4x4 AT9</w:t>
      </w:r>
      <w:r w:rsidR="002E4659">
        <w:rPr>
          <w:rFonts w:ascii="Times New Roman" w:eastAsia="Times New Roman" w:hAnsi="Times New Roman" w:cs="Times New Roman"/>
        </w:rPr>
        <w:t xml:space="preserve"> </w:t>
      </w:r>
      <w:r w:rsidR="002E4659">
        <w:rPr>
          <w:rFonts w:ascii="Times New Roman" w:eastAsia="Times New Roman" w:hAnsi="Times New Roman" w:cs="Times New Roman"/>
          <w:color w:val="000000" w:themeColor="text1"/>
        </w:rPr>
        <w:t>Chassi: 9882261SWSKG22824.</w:t>
      </w:r>
    </w:p>
    <w:p w14:paraId="36FB6392" w14:textId="0DCC9823" w:rsidR="019DFBC4" w:rsidRDefault="019DFBC4" w:rsidP="019DF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B1638CA" w14:textId="329B613E" w:rsidR="001447CA" w:rsidRDefault="001447CA" w:rsidP="3D835B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02F896E7" w14:textId="2A746B6D" w:rsidR="001447CA" w:rsidRDefault="3D835BFD" w:rsidP="3D835B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b/>
          <w:bCs/>
          <w:color w:val="000000" w:themeColor="text1"/>
        </w:rPr>
        <w:t>3. Área requisitante</w:t>
      </w:r>
    </w:p>
    <w:p w14:paraId="0DC140F8" w14:textId="403901F0" w:rsidR="001447CA" w:rsidRDefault="3D835BFD" w:rsidP="3D835B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color w:val="000000" w:themeColor="text1"/>
        </w:rPr>
        <w:t>Área Requisitante: Secretaria Municipal de Assistência Social.</w:t>
      </w:r>
    </w:p>
    <w:p w14:paraId="4DAD503A" w14:textId="4B8FB264" w:rsidR="001447CA" w:rsidRDefault="3D835BFD" w:rsidP="3D835B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color w:val="000000" w:themeColor="text1"/>
        </w:rPr>
        <w:t xml:space="preserve">Responsável: </w:t>
      </w:r>
      <w:r w:rsidR="00F232BA">
        <w:rPr>
          <w:rFonts w:ascii="Times New Roman" w:eastAsia="Times New Roman" w:hAnsi="Times New Roman" w:cs="Times New Roman"/>
          <w:color w:val="000000" w:themeColor="text1"/>
        </w:rPr>
        <w:t>Ana Paula Salvador Pedroni Castro</w:t>
      </w:r>
    </w:p>
    <w:p w14:paraId="5C641145" w14:textId="5F7A8143" w:rsidR="001447CA" w:rsidRDefault="001447CA" w:rsidP="3D835B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24FEC7F0" w14:textId="73807574" w:rsidR="001447CA" w:rsidRDefault="3D835BFD" w:rsidP="3D835BFD">
      <w:pPr>
        <w:widowControl w:val="0"/>
        <w:tabs>
          <w:tab w:val="left" w:pos="3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b/>
          <w:bCs/>
          <w:color w:val="000000" w:themeColor="text1"/>
        </w:rPr>
        <w:t>4. Descrição dos requisitos da contratação</w:t>
      </w:r>
    </w:p>
    <w:p w14:paraId="2DCBDD4A" w14:textId="28705BAC" w:rsidR="001447CA" w:rsidRDefault="3D835BFD" w:rsidP="3D835BFD">
      <w:pPr>
        <w:widowControl w:val="0"/>
        <w:tabs>
          <w:tab w:val="left" w:pos="384"/>
        </w:tabs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color w:val="000000" w:themeColor="text1"/>
        </w:rPr>
        <w:t>4.1. O CONTRATADO deve atender a todos os itens do tópico 1 objeto deste contrato;</w:t>
      </w:r>
    </w:p>
    <w:p w14:paraId="4562339B" w14:textId="133A93EF" w:rsidR="001447CA" w:rsidRDefault="001447CA" w:rsidP="3D835BFD">
      <w:pPr>
        <w:widowControl w:val="0"/>
        <w:tabs>
          <w:tab w:val="left" w:pos="384"/>
        </w:tabs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78FE0C1B" w14:textId="0C2A7C75" w:rsidR="001447CA" w:rsidRDefault="3D835BFD" w:rsidP="3D835BFD">
      <w:pPr>
        <w:widowControl w:val="0"/>
        <w:tabs>
          <w:tab w:val="left" w:pos="384"/>
        </w:tabs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color w:val="000000" w:themeColor="text1"/>
        </w:rPr>
        <w:t>4.2. Entregar os serviços seguindo as especificações estabelecidas pela contratante;</w:t>
      </w:r>
    </w:p>
    <w:p w14:paraId="071DC680" w14:textId="34EB2719" w:rsidR="001447CA" w:rsidRDefault="001447CA" w:rsidP="3D835BFD">
      <w:pPr>
        <w:widowControl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67C1737A" w14:textId="0B52017E" w:rsidR="001447CA" w:rsidRDefault="3D835BFD" w:rsidP="3D835BFD">
      <w:pPr>
        <w:widowControl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3D835BFD">
        <w:rPr>
          <w:rStyle w:val="markedcontent"/>
          <w:rFonts w:ascii="Times New Roman" w:eastAsia="Times New Roman" w:hAnsi="Times New Roman" w:cs="Times New Roman"/>
          <w:color w:val="000000" w:themeColor="text1"/>
        </w:rPr>
        <w:t>4.3. Para efeito dessa comprovação, deverá ser demonstrado que a empresa executa ou já executou, satisfatoriamente, o fornecimento de itens iguais ou semelhantes ao objeto com, no mínimo, 50% (cinquenta por cento) do quantitativo desta contratação;</w:t>
      </w:r>
    </w:p>
    <w:p w14:paraId="51337D9E" w14:textId="1CB0A6EB" w:rsidR="001447CA" w:rsidRDefault="00000000" w:rsidP="3D835BFD">
      <w:pPr>
        <w:widowControl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>
        <w:br/>
      </w:r>
      <w:r w:rsidR="3D835BFD" w:rsidRPr="3D835BFD">
        <w:rPr>
          <w:rStyle w:val="markedcontent"/>
          <w:rFonts w:ascii="Times New Roman" w:eastAsia="Times New Roman" w:hAnsi="Times New Roman" w:cs="Times New Roman"/>
          <w:color w:val="000000" w:themeColor="text1"/>
        </w:rPr>
        <w:t>4.4. Utilizar materiais novos, satisfazendo rigorosamente as especificações constantes deste Termo, atendendo as normas da ABNT e dos fabricantes, e as</w:t>
      </w:r>
      <w:r w:rsidR="3D835BFD" w:rsidRPr="3D835BFD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r w:rsidR="3D835BFD" w:rsidRPr="3D835BFD">
        <w:rPr>
          <w:rFonts w:ascii="Times New Roman" w:eastAsia="Times New Roman" w:hAnsi="Times New Roman" w:cs="Times New Roman"/>
          <w:color w:val="000000" w:themeColor="text1"/>
        </w:rPr>
        <w:t>normas internacionais consagradas, na falta de regulamentação pela ABNT;</w:t>
      </w:r>
    </w:p>
    <w:p w14:paraId="7E529EA0" w14:textId="0E0C637A" w:rsidR="001447CA" w:rsidRDefault="001447CA" w:rsidP="3D835BFD">
      <w:pPr>
        <w:widowControl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689FB606" w14:textId="35E1F0E5" w:rsidR="001447CA" w:rsidRDefault="3D835BFD" w:rsidP="3D835BFD">
      <w:pPr>
        <w:widowControl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color w:val="000000" w:themeColor="text1"/>
        </w:rPr>
        <w:t>4.5. O Contratado deverá realizar todos os serviços necessários à perfeita execução do objeto contratado.</w:t>
      </w:r>
    </w:p>
    <w:p w14:paraId="44C86271" w14:textId="66B600FC" w:rsidR="001447CA" w:rsidRDefault="001447CA" w:rsidP="3D835B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4A2BAEAF" w14:textId="786D5D1D" w:rsidR="001447CA" w:rsidRDefault="3D835BFD" w:rsidP="3D835BFD">
      <w:pPr>
        <w:widowControl w:val="0"/>
        <w:tabs>
          <w:tab w:val="left" w:pos="3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b/>
          <w:bCs/>
          <w:color w:val="000000" w:themeColor="text1"/>
        </w:rPr>
        <w:t>5. Levantamento de mercado</w:t>
      </w:r>
    </w:p>
    <w:p w14:paraId="54DBF8DB" w14:textId="6ED06AED" w:rsidR="001447CA" w:rsidRDefault="3D835BFD" w:rsidP="3D835B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color w:val="000000" w:themeColor="text1"/>
        </w:rPr>
        <w:t>Na forma do art. 23, inciso IV, da Lei nº 14.133/2021, o valor estimado da contratação é o descrito na tabela do item 1 do T.R. (Termo de Referência), referente ao preço obtido por meio de pesquisas de preços</w:t>
      </w:r>
      <w:r w:rsidRPr="3D835BFD">
        <w:rPr>
          <w:rFonts w:ascii="Times New Roman" w:eastAsia="Times New Roman" w:hAnsi="Times New Roman" w:cs="Times New Roman"/>
          <w:color w:val="FF0000"/>
        </w:rPr>
        <w:t xml:space="preserve"> </w:t>
      </w:r>
      <w:r w:rsidRPr="3D835BFD">
        <w:rPr>
          <w:rFonts w:ascii="Times New Roman" w:eastAsia="Times New Roman" w:hAnsi="Times New Roman" w:cs="Times New Roman"/>
          <w:color w:val="000000" w:themeColor="text1"/>
        </w:rPr>
        <w:t>com fornecedores, mediante solicitação formal de cotação, conforme documentos em anexo na Pesquisa de Mercado.</w:t>
      </w:r>
    </w:p>
    <w:p w14:paraId="2F7B7702" w14:textId="1F2DB06C" w:rsidR="001447CA" w:rsidRDefault="001447CA" w:rsidP="3D835BFD">
      <w:pPr>
        <w:widowControl w:val="0"/>
        <w:tabs>
          <w:tab w:val="left" w:pos="3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491BC2F9" w14:textId="43DF2AAC" w:rsidR="001447CA" w:rsidRDefault="019DFBC4" w:rsidP="3D835BFD">
      <w:pPr>
        <w:widowControl w:val="0"/>
        <w:tabs>
          <w:tab w:val="left" w:pos="3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19DFBC4">
        <w:rPr>
          <w:rFonts w:ascii="Times New Roman" w:eastAsia="Times New Roman" w:hAnsi="Times New Roman" w:cs="Times New Roman"/>
          <w:b/>
          <w:bCs/>
          <w:color w:val="000000" w:themeColor="text1"/>
        </w:rPr>
        <w:t>6. Descrição da solução como um todo</w:t>
      </w:r>
    </w:p>
    <w:p w14:paraId="2D589037" w14:textId="0D5E7752" w:rsidR="019DFBC4" w:rsidRDefault="019DFBC4" w:rsidP="019DFBC4">
      <w:pPr>
        <w:widowControl w:val="0"/>
        <w:spacing w:after="0" w:line="240" w:lineRule="auto"/>
        <w:jc w:val="both"/>
      </w:pPr>
      <w:r w:rsidRPr="019DFBC4">
        <w:rPr>
          <w:rFonts w:ascii="Times New Roman" w:eastAsia="Times New Roman" w:hAnsi="Times New Roman" w:cs="Times New Roman"/>
          <w:color w:val="000000" w:themeColor="text1"/>
        </w:rPr>
        <w:t>Por meio de processo licitatório para a contratação de empresa seguradora para atender a demanda da SMAS.</w:t>
      </w:r>
    </w:p>
    <w:p w14:paraId="47A6EAF1" w14:textId="1678FBBB" w:rsidR="001447CA" w:rsidRDefault="001447CA" w:rsidP="3D835B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38661075" w14:textId="219873D6" w:rsidR="001447CA" w:rsidRDefault="3D835BFD" w:rsidP="3D835BFD">
      <w:pPr>
        <w:widowControl w:val="0"/>
        <w:tabs>
          <w:tab w:val="left" w:pos="3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b/>
          <w:bCs/>
          <w:color w:val="000000" w:themeColor="text1"/>
        </w:rPr>
        <w:lastRenderedPageBreak/>
        <w:t>7. Estimativa das quantidades a serem contratadas</w:t>
      </w:r>
    </w:p>
    <w:p w14:paraId="5EB9DDFC" w14:textId="01C2819D" w:rsidR="001447CA" w:rsidRDefault="019DFBC4" w:rsidP="019DF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19DFBC4">
        <w:rPr>
          <w:rFonts w:ascii="Times New Roman" w:eastAsia="Times New Roman" w:hAnsi="Times New Roman" w:cs="Times New Roman"/>
          <w:color w:val="000000" w:themeColor="text1"/>
        </w:rPr>
        <w:t>A presente contratação estima a contratação de Seguro Veicular, compreendendo uma solução única</w:t>
      </w:r>
      <w:r w:rsidR="00F232BA"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50B78632" w14:textId="77777777" w:rsidR="00F232BA" w:rsidRDefault="00F232BA" w:rsidP="019DF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40380EB1" w14:textId="577349C7" w:rsidR="001447CA" w:rsidRDefault="001447CA" w:rsidP="3D835B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5C74BA6D" w14:textId="556C5949" w:rsidR="001447CA" w:rsidRDefault="3D835BFD" w:rsidP="3D835BFD">
      <w:pPr>
        <w:widowControl w:val="0"/>
        <w:tabs>
          <w:tab w:val="left" w:pos="3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b/>
          <w:bCs/>
          <w:color w:val="000000" w:themeColor="text1"/>
        </w:rPr>
        <w:t>8. Estimativa do valor da contratação</w:t>
      </w:r>
    </w:p>
    <w:p w14:paraId="2F57937E" w14:textId="2015B441" w:rsidR="001447CA" w:rsidRDefault="019DFBC4" w:rsidP="019DFBC4">
      <w:pPr>
        <w:widowControl w:val="0"/>
        <w:tabs>
          <w:tab w:val="left" w:pos="3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19DFBC4">
        <w:rPr>
          <w:rFonts w:ascii="Times New Roman" w:eastAsia="Times New Roman" w:hAnsi="Times New Roman" w:cs="Times New Roman"/>
          <w:color w:val="000000" w:themeColor="text1"/>
        </w:rPr>
        <w:t>Na forma do art. 23, inciso IV, da Lei nº 14.133/2021, o valor estimado se dá com base no Termo de Referência</w:t>
      </w:r>
      <w:r w:rsidRPr="019DFBC4">
        <w:rPr>
          <w:rFonts w:ascii="Times New Roman" w:eastAsia="Times New Roman" w:hAnsi="Times New Roman" w:cs="Times New Roman"/>
        </w:rPr>
        <w:t>.</w:t>
      </w:r>
    </w:p>
    <w:p w14:paraId="1F740969" w14:textId="38F1D74A" w:rsidR="001447CA" w:rsidRDefault="001447CA" w:rsidP="3D835BFD">
      <w:pPr>
        <w:widowControl w:val="0"/>
        <w:tabs>
          <w:tab w:val="left" w:pos="3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2D180D3A" w14:textId="0DEF0A67" w:rsidR="001447CA" w:rsidRDefault="019DFBC4" w:rsidP="3D835BFD">
      <w:pPr>
        <w:widowControl w:val="0"/>
        <w:tabs>
          <w:tab w:val="left" w:pos="3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19DFBC4">
        <w:rPr>
          <w:rFonts w:ascii="Times New Roman" w:eastAsia="Times New Roman" w:hAnsi="Times New Roman" w:cs="Times New Roman"/>
          <w:b/>
          <w:bCs/>
          <w:color w:val="000000" w:themeColor="text1"/>
        </w:rPr>
        <w:t>9. Justificativa para o parcelamento ou não da solução</w:t>
      </w:r>
    </w:p>
    <w:p w14:paraId="307143FD" w14:textId="231E339D" w:rsidR="019DFBC4" w:rsidRDefault="019DFBC4" w:rsidP="019DFBC4">
      <w:pPr>
        <w:widowControl w:val="0"/>
        <w:tabs>
          <w:tab w:val="left" w:pos="384"/>
        </w:tabs>
        <w:spacing w:after="0" w:line="240" w:lineRule="auto"/>
        <w:jc w:val="both"/>
      </w:pPr>
      <w:r w:rsidRPr="019DFBC4">
        <w:rPr>
          <w:rFonts w:ascii="Times New Roman" w:eastAsia="Times New Roman" w:hAnsi="Times New Roman" w:cs="Times New Roman"/>
          <w:color w:val="000000" w:themeColor="text1"/>
        </w:rPr>
        <w:t>A solução não será parcelada.</w:t>
      </w:r>
    </w:p>
    <w:p w14:paraId="41CB03AB" w14:textId="57933177" w:rsidR="001447CA" w:rsidRDefault="001447CA" w:rsidP="3D835BFD">
      <w:pPr>
        <w:widowControl w:val="0"/>
        <w:tabs>
          <w:tab w:val="left" w:pos="3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29079F59" w14:textId="57DAD1DC" w:rsidR="001447CA" w:rsidRDefault="3D835BFD" w:rsidP="3D835BFD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b/>
          <w:bCs/>
          <w:color w:val="000000" w:themeColor="text1"/>
        </w:rPr>
        <w:t>10. Contratações correlatas e/ou interdependentes</w:t>
      </w:r>
    </w:p>
    <w:p w14:paraId="3D1C0837" w14:textId="0DF85E44" w:rsidR="001447CA" w:rsidRDefault="3D835BFD" w:rsidP="3D835BFD">
      <w:pPr>
        <w:widowControl w:val="0"/>
        <w:tabs>
          <w:tab w:val="left" w:pos="3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color w:val="000000" w:themeColor="text1"/>
        </w:rPr>
        <w:t>Não foram observadas contratações correlatas ou interdependentes necessárias a esta contratação.</w:t>
      </w:r>
    </w:p>
    <w:p w14:paraId="50B3644C" w14:textId="47066456" w:rsidR="001447CA" w:rsidRDefault="001447CA" w:rsidP="3D835BFD">
      <w:pPr>
        <w:widowControl w:val="0"/>
        <w:tabs>
          <w:tab w:val="left" w:pos="3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3DB307D9" w14:textId="6B2C8E6A" w:rsidR="001447CA" w:rsidRDefault="3D835BFD" w:rsidP="3D835BFD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b/>
          <w:bCs/>
          <w:color w:val="000000" w:themeColor="text1"/>
        </w:rPr>
        <w:t>11. Alinhamento entre a contratação e o planejamento</w:t>
      </w:r>
    </w:p>
    <w:p w14:paraId="09C83D8F" w14:textId="5759174D" w:rsidR="001447CA" w:rsidRDefault="019DFBC4" w:rsidP="019DFBC4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19DFBC4">
        <w:rPr>
          <w:rFonts w:ascii="Times New Roman" w:eastAsia="Times New Roman" w:hAnsi="Times New Roman" w:cs="Times New Roman"/>
          <w:color w:val="000000" w:themeColor="text1"/>
        </w:rPr>
        <w:t>Esta contratação não está alinhada com o Planejamento Estratégico da Secretaria Municipal de Assistência Social, para este exercício. Existindo dotação orçamentária para suportar a respectiva despesa que se faz necessária.</w:t>
      </w:r>
    </w:p>
    <w:p w14:paraId="778D9414" w14:textId="5AD7F751" w:rsidR="001447CA" w:rsidRDefault="001447CA" w:rsidP="3D835BFD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5E1F51D7" w14:textId="46E9C032" w:rsidR="001447CA" w:rsidRDefault="019DFBC4" w:rsidP="3D835BFD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19DFBC4">
        <w:rPr>
          <w:rFonts w:ascii="Times New Roman" w:eastAsia="Times New Roman" w:hAnsi="Times New Roman" w:cs="Times New Roman"/>
          <w:b/>
          <w:bCs/>
          <w:color w:val="000000" w:themeColor="text1"/>
        </w:rPr>
        <w:t>12. Benefícios a serem alcançados com a contratação</w:t>
      </w:r>
    </w:p>
    <w:p w14:paraId="3025AC73" w14:textId="52F8F5A9" w:rsidR="019DFBC4" w:rsidRDefault="019DFBC4" w:rsidP="019DFBC4">
      <w:pPr>
        <w:pStyle w:val="SemEspaamento"/>
        <w:widowControl w:val="0"/>
        <w:jc w:val="both"/>
      </w:pPr>
      <w:r w:rsidRPr="019DFBC4">
        <w:rPr>
          <w:rFonts w:ascii="Times New Roman" w:eastAsia="Times New Roman" w:hAnsi="Times New Roman" w:cs="Times New Roman"/>
          <w:color w:val="000000" w:themeColor="text1"/>
        </w:rPr>
        <w:t xml:space="preserve">Segurar </w:t>
      </w:r>
      <w:r w:rsidR="00F232BA">
        <w:rPr>
          <w:rFonts w:ascii="Times New Roman" w:eastAsia="Times New Roman" w:hAnsi="Times New Roman" w:cs="Times New Roman"/>
          <w:color w:val="000000" w:themeColor="text1"/>
        </w:rPr>
        <w:t>a pick-up fiat Toro 4x4 AT9</w:t>
      </w:r>
      <w:r w:rsidRPr="019DFBC4">
        <w:rPr>
          <w:rFonts w:ascii="Times New Roman" w:eastAsia="Times New Roman" w:hAnsi="Times New Roman" w:cs="Times New Roman"/>
          <w:color w:val="000000" w:themeColor="text1"/>
        </w:rPr>
        <w:t xml:space="preserve"> e os motoristas e usuários do mesmo.</w:t>
      </w:r>
    </w:p>
    <w:p w14:paraId="4FC7EC28" w14:textId="300B94BB" w:rsidR="001447CA" w:rsidRDefault="001447CA" w:rsidP="3D835B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5C974F3C" w14:textId="54F8DE48" w:rsidR="001447CA" w:rsidRDefault="3D835BFD" w:rsidP="3D835BFD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b/>
          <w:bCs/>
          <w:color w:val="000000" w:themeColor="text1"/>
        </w:rPr>
        <w:t>13. Providências a serem adotadas</w:t>
      </w:r>
    </w:p>
    <w:p w14:paraId="537DAE4E" w14:textId="4EA58AA0" w:rsidR="001447CA" w:rsidRDefault="3D835BFD" w:rsidP="3D835BFD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color w:val="000000" w:themeColor="text1"/>
        </w:rPr>
        <w:t xml:space="preserve">Não há providências a serem tomadas. </w:t>
      </w:r>
    </w:p>
    <w:p w14:paraId="421463E5" w14:textId="7FF50BF2" w:rsidR="001447CA" w:rsidRDefault="001447CA" w:rsidP="3D835BFD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1B9174F0" w14:textId="6EB69E94" w:rsidR="001447CA" w:rsidRDefault="3D835BFD" w:rsidP="3D835BFD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b/>
          <w:bCs/>
          <w:color w:val="000000" w:themeColor="text1"/>
        </w:rPr>
        <w:t>14. Possíveis impactos ambientais</w:t>
      </w:r>
    </w:p>
    <w:p w14:paraId="7AE0CDAF" w14:textId="24691499" w:rsidR="001447CA" w:rsidRDefault="3D835BFD" w:rsidP="3D835BFD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color w:val="000000" w:themeColor="text1"/>
        </w:rPr>
        <w:t>Não há impactos ambientais na aquisição desses itens.</w:t>
      </w:r>
    </w:p>
    <w:p w14:paraId="169D3CBE" w14:textId="51FDA8C0" w:rsidR="001447CA" w:rsidRDefault="001447CA" w:rsidP="3D835BFD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6A50B9A0" w14:textId="00929209" w:rsidR="001447CA" w:rsidRDefault="3D835BFD" w:rsidP="3D835BFD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b/>
          <w:bCs/>
          <w:color w:val="000000" w:themeColor="text1"/>
        </w:rPr>
        <w:t>15. Declaração de viabilidade</w:t>
      </w:r>
    </w:p>
    <w:p w14:paraId="514B2A57" w14:textId="3155A8BA" w:rsidR="001447CA" w:rsidRDefault="3D835BFD" w:rsidP="3D835BFD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color w:val="000000" w:themeColor="text1"/>
        </w:rPr>
        <w:t xml:space="preserve">Tendo em vista a necessidade de se adquirir </w:t>
      </w:r>
      <w:r w:rsidR="00E84D8E">
        <w:rPr>
          <w:rFonts w:ascii="Times New Roman" w:eastAsia="Times New Roman" w:hAnsi="Times New Roman" w:cs="Times New Roman"/>
          <w:color w:val="000000" w:themeColor="text1"/>
        </w:rPr>
        <w:t>o seguro</w:t>
      </w:r>
      <w:r w:rsidRPr="3D835BFD">
        <w:rPr>
          <w:rFonts w:ascii="Times New Roman" w:eastAsia="Times New Roman" w:hAnsi="Times New Roman" w:cs="Times New Roman"/>
          <w:color w:val="000000" w:themeColor="text1"/>
        </w:rPr>
        <w:t xml:space="preserve"> para manter todos os núcleos da secretaria assim como sua sede funcionando.</w:t>
      </w:r>
    </w:p>
    <w:p w14:paraId="1496682C" w14:textId="1DE95283" w:rsidR="001447CA" w:rsidRDefault="3D835BFD" w:rsidP="3D835BFD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color w:val="000000" w:themeColor="text1"/>
        </w:rPr>
        <w:t>Esta equipe de planejamento declara viável esta contratação.</w:t>
      </w:r>
    </w:p>
    <w:p w14:paraId="3DF4D6FD" w14:textId="64F412DA" w:rsidR="001447CA" w:rsidRDefault="001447CA" w:rsidP="3D835BFD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1AF21473" w14:textId="5E6E00B2" w:rsidR="001447CA" w:rsidRDefault="3D835BFD" w:rsidP="3D835BFD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b/>
          <w:bCs/>
          <w:color w:val="000000" w:themeColor="text1"/>
        </w:rPr>
        <w:t>16. Responsáveis</w:t>
      </w:r>
    </w:p>
    <w:p w14:paraId="0AB85DCD" w14:textId="0E37E5AC" w:rsidR="001447CA" w:rsidRDefault="3D835BFD" w:rsidP="3D835BFD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i/>
          <w:iCs/>
          <w:color w:val="000000" w:themeColor="text1"/>
        </w:rPr>
        <w:t xml:space="preserve">Equipe de Planejamento: </w:t>
      </w:r>
    </w:p>
    <w:p w14:paraId="701F96F5" w14:textId="5D9A9125" w:rsidR="001447CA" w:rsidRDefault="3D835BFD" w:rsidP="3D835BFD">
      <w:pPr>
        <w:pStyle w:val="SemEspaamento"/>
        <w:widowControl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color w:val="000000" w:themeColor="text1"/>
        </w:rPr>
        <w:t>Diego Demarque</w:t>
      </w:r>
    </w:p>
    <w:p w14:paraId="394A9178" w14:textId="55A82FC7" w:rsidR="001447CA" w:rsidRDefault="004D6296" w:rsidP="3D835BFD">
      <w:pPr>
        <w:pStyle w:val="SemEspaamento"/>
        <w:widowControl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Thamyres Amaral de Carvalho</w:t>
      </w:r>
      <w:r w:rsidR="00ED068F">
        <w:rPr>
          <w:rFonts w:ascii="Times New Roman" w:eastAsia="Times New Roman" w:hAnsi="Times New Roman" w:cs="Times New Roman"/>
          <w:color w:val="000000" w:themeColor="text1"/>
        </w:rPr>
        <w:t xml:space="preserve"> Miranda</w:t>
      </w:r>
    </w:p>
    <w:p w14:paraId="168A1C55" w14:textId="03E5E448" w:rsidR="001447CA" w:rsidRDefault="001447CA" w:rsidP="3D835B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06C9A2FE" w14:textId="0CB8DD04" w:rsidR="001447CA" w:rsidRDefault="019DFBC4" w:rsidP="019DFBC4">
      <w:pPr>
        <w:pStyle w:val="SemEspaamento"/>
        <w:widowControl w:val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19DFBC4">
        <w:rPr>
          <w:rFonts w:ascii="Times New Roman" w:eastAsia="Times New Roman" w:hAnsi="Times New Roman" w:cs="Times New Roman"/>
          <w:color w:val="000000" w:themeColor="text1"/>
        </w:rPr>
        <w:t xml:space="preserve">Leopoldina/MG, </w:t>
      </w:r>
      <w:r w:rsidR="002E4659">
        <w:rPr>
          <w:rFonts w:ascii="Times New Roman" w:eastAsia="Times New Roman" w:hAnsi="Times New Roman" w:cs="Times New Roman"/>
          <w:color w:val="000000" w:themeColor="text1"/>
        </w:rPr>
        <w:t>30</w:t>
      </w:r>
      <w:r w:rsidRPr="019DFBC4">
        <w:rPr>
          <w:rFonts w:ascii="Times New Roman" w:eastAsia="Times New Roman" w:hAnsi="Times New Roman" w:cs="Times New Roman"/>
          <w:color w:val="000000" w:themeColor="text1"/>
        </w:rPr>
        <w:t xml:space="preserve"> de </w:t>
      </w:r>
      <w:r w:rsidR="002E4659">
        <w:rPr>
          <w:rFonts w:ascii="Times New Roman" w:eastAsia="Times New Roman" w:hAnsi="Times New Roman" w:cs="Times New Roman"/>
          <w:color w:val="000000" w:themeColor="text1"/>
        </w:rPr>
        <w:t>abril</w:t>
      </w:r>
      <w:r w:rsidRPr="019DFBC4">
        <w:rPr>
          <w:rFonts w:ascii="Times New Roman" w:eastAsia="Times New Roman" w:hAnsi="Times New Roman" w:cs="Times New Roman"/>
          <w:color w:val="000000" w:themeColor="text1"/>
        </w:rPr>
        <w:t xml:space="preserve"> de 202</w:t>
      </w:r>
      <w:r w:rsidR="00F232BA">
        <w:rPr>
          <w:rFonts w:ascii="Times New Roman" w:eastAsia="Times New Roman" w:hAnsi="Times New Roman" w:cs="Times New Roman"/>
          <w:color w:val="000000" w:themeColor="text1"/>
        </w:rPr>
        <w:t>5</w:t>
      </w:r>
      <w:r w:rsidRPr="019DFBC4"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58163812" w14:textId="77777777" w:rsidR="0030737E" w:rsidRDefault="0030737E" w:rsidP="3D835BF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33254B04" w14:textId="77777777" w:rsidR="0030737E" w:rsidRDefault="0030737E" w:rsidP="3D835BF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10DBC9F6" w14:textId="654A8E18" w:rsidR="0030737E" w:rsidRPr="009463F3" w:rsidRDefault="0030737E" w:rsidP="0030737E">
      <w:pPr>
        <w:spacing w:line="276" w:lineRule="auto"/>
        <w:ind w:left="142"/>
        <w:rPr>
          <w:rFonts w:ascii="Times New Roman" w:hAnsi="Times New Roman" w:cs="Times New Roman"/>
          <w:b/>
          <w:bCs/>
        </w:rPr>
      </w:pPr>
      <w:r w:rsidRPr="009463F3">
        <w:rPr>
          <w:rFonts w:ascii="Times New Roman" w:hAnsi="Times New Roman" w:cs="Times New Roman"/>
        </w:rPr>
        <w:t xml:space="preserve">Diego Demarque                                            Thamyres Amaral de Carvalho </w:t>
      </w:r>
      <w:r w:rsidR="00ED068F">
        <w:rPr>
          <w:rFonts w:ascii="Times New Roman" w:hAnsi="Times New Roman" w:cs="Times New Roman"/>
        </w:rPr>
        <w:t>Miranda</w:t>
      </w:r>
      <w:r>
        <w:rPr>
          <w:rFonts w:ascii="Times New Roman" w:hAnsi="Times New Roman" w:cs="Times New Roman"/>
        </w:rPr>
        <w:t xml:space="preserve">    </w:t>
      </w:r>
      <w:r w:rsidR="00F232BA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</w:t>
      </w:r>
      <w:r w:rsidRPr="009463F3">
        <w:rPr>
          <w:rFonts w:ascii="Times New Roman" w:hAnsi="Times New Roman" w:cs="Times New Roman"/>
          <w:b/>
          <w:bCs/>
        </w:rPr>
        <w:t xml:space="preserve">Oficial Administrativo                          </w:t>
      </w:r>
      <w:r w:rsidR="00ED068F">
        <w:rPr>
          <w:rFonts w:ascii="Times New Roman" w:hAnsi="Times New Roman" w:cs="Times New Roman"/>
          <w:b/>
          <w:bCs/>
        </w:rPr>
        <w:t xml:space="preserve">       </w:t>
      </w:r>
      <w:r w:rsidR="00F232BA">
        <w:rPr>
          <w:rFonts w:ascii="Times New Roman" w:hAnsi="Times New Roman" w:cs="Times New Roman"/>
          <w:b/>
          <w:bCs/>
        </w:rPr>
        <w:t xml:space="preserve">       </w:t>
      </w:r>
      <w:r w:rsidRPr="009463F3">
        <w:rPr>
          <w:rFonts w:ascii="Times New Roman" w:hAnsi="Times New Roman" w:cs="Times New Roman"/>
          <w:b/>
          <w:bCs/>
        </w:rPr>
        <w:t xml:space="preserve"> Oficial Administrativo</w:t>
      </w:r>
    </w:p>
    <w:p w14:paraId="5ADFAA98" w14:textId="77777777" w:rsidR="0030737E" w:rsidRPr="009463F3" w:rsidRDefault="0030737E" w:rsidP="0030737E">
      <w:pPr>
        <w:spacing w:line="276" w:lineRule="auto"/>
        <w:ind w:left="142"/>
        <w:rPr>
          <w:rFonts w:ascii="Times New Roman" w:hAnsi="Times New Roman" w:cs="Times New Roman"/>
          <w:b/>
          <w:bCs/>
        </w:rPr>
      </w:pPr>
    </w:p>
    <w:p w14:paraId="11C82F09" w14:textId="77777777" w:rsidR="0030737E" w:rsidRDefault="0030737E" w:rsidP="3D835BF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sectPr w:rsidR="0030737E">
      <w:headerReference w:type="default" r:id="rId7"/>
      <w:footerReference w:type="default" r:id="rId8"/>
      <w:pgSz w:w="11906" w:h="16838"/>
      <w:pgMar w:top="850" w:right="850" w:bottom="850" w:left="8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08138" w14:textId="77777777" w:rsidR="00A3246A" w:rsidRDefault="00A3246A">
      <w:pPr>
        <w:spacing w:after="0" w:line="240" w:lineRule="auto"/>
      </w:pPr>
      <w:r>
        <w:separator/>
      </w:r>
    </w:p>
  </w:endnote>
  <w:endnote w:type="continuationSeparator" w:id="0">
    <w:p w14:paraId="37193DCC" w14:textId="77777777" w:rsidR="00A3246A" w:rsidRDefault="00A32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3D835BFD" w14:paraId="7384FEE4" w14:textId="77777777" w:rsidTr="3D835BFD">
      <w:trPr>
        <w:trHeight w:val="300"/>
      </w:trPr>
      <w:tc>
        <w:tcPr>
          <w:tcW w:w="3400" w:type="dxa"/>
        </w:tcPr>
        <w:p w14:paraId="0D2337EF" w14:textId="50C2F35D" w:rsidR="3D835BFD" w:rsidRDefault="3D835BFD" w:rsidP="3D835BFD">
          <w:pPr>
            <w:pStyle w:val="Cabealho"/>
            <w:ind w:left="-115"/>
          </w:pPr>
        </w:p>
      </w:tc>
      <w:tc>
        <w:tcPr>
          <w:tcW w:w="3400" w:type="dxa"/>
        </w:tcPr>
        <w:p w14:paraId="64BA9BD1" w14:textId="0D81026B" w:rsidR="3D835BFD" w:rsidRDefault="3D835BFD" w:rsidP="3D835BFD">
          <w:pPr>
            <w:pStyle w:val="Cabealho"/>
            <w:jc w:val="center"/>
          </w:pPr>
        </w:p>
      </w:tc>
      <w:tc>
        <w:tcPr>
          <w:tcW w:w="3400" w:type="dxa"/>
        </w:tcPr>
        <w:p w14:paraId="2C1A57F2" w14:textId="7F195614" w:rsidR="3D835BFD" w:rsidRDefault="3D835BFD" w:rsidP="3D835BFD">
          <w:pPr>
            <w:pStyle w:val="Cabealho"/>
            <w:ind w:right="-115"/>
            <w:jc w:val="right"/>
          </w:pPr>
        </w:p>
      </w:tc>
    </w:tr>
  </w:tbl>
  <w:p w14:paraId="172058B9" w14:textId="50EE63E8" w:rsidR="3D835BFD" w:rsidRDefault="3D835BFD" w:rsidP="3D835BF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A716D" w14:textId="77777777" w:rsidR="00A3246A" w:rsidRDefault="00A3246A">
      <w:pPr>
        <w:spacing w:after="0" w:line="240" w:lineRule="auto"/>
      </w:pPr>
      <w:r>
        <w:separator/>
      </w:r>
    </w:p>
  </w:footnote>
  <w:footnote w:type="continuationSeparator" w:id="0">
    <w:p w14:paraId="1D8F6A72" w14:textId="77777777" w:rsidR="00A3246A" w:rsidRDefault="00A32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CC79C" w14:textId="225588EE" w:rsidR="00F232BA" w:rsidRDefault="00F232BA" w:rsidP="00F232BA">
    <w:pPr>
      <w:ind w:right="49"/>
      <w:rPr>
        <w:rFonts w:ascii="Arial" w:hAnsi="Arial" w:cs="Arial"/>
        <w:b/>
        <w:sz w:val="27"/>
        <w:szCs w:val="27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311D533" wp14:editId="5EC0B7BC">
          <wp:simplePos x="0" y="0"/>
          <wp:positionH relativeFrom="column">
            <wp:posOffset>-114300</wp:posOffset>
          </wp:positionH>
          <wp:positionV relativeFrom="paragraph">
            <wp:posOffset>-226060</wp:posOffset>
          </wp:positionV>
          <wp:extent cx="1244600" cy="1209675"/>
          <wp:effectExtent l="0" t="0" r="0" b="9525"/>
          <wp:wrapNone/>
          <wp:docPr id="717434778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600" cy="12096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7"/>
        <w:szCs w:val="27"/>
      </w:rPr>
      <w:t xml:space="preserve">                      </w:t>
    </w:r>
    <w:r>
      <w:rPr>
        <w:rFonts w:ascii="Arial" w:hAnsi="Arial" w:cs="Arial"/>
        <w:b/>
        <w:sz w:val="27"/>
        <w:szCs w:val="27"/>
      </w:rPr>
      <w:t>PODER EXECUTIVO</w:t>
    </w:r>
  </w:p>
  <w:p w14:paraId="16F2B3D2" w14:textId="77777777" w:rsidR="00F232BA" w:rsidRDefault="00F232BA" w:rsidP="00F232BA">
    <w:pPr>
      <w:ind w:right="49"/>
      <w:rPr>
        <w:rFonts w:ascii="Arial" w:hAnsi="Arial" w:cs="Arial"/>
        <w:b/>
        <w:sz w:val="27"/>
        <w:szCs w:val="27"/>
      </w:rPr>
    </w:pPr>
    <w:r>
      <w:rPr>
        <w:rFonts w:ascii="Arial" w:hAnsi="Arial" w:cs="Arial"/>
        <w:b/>
        <w:sz w:val="27"/>
        <w:szCs w:val="27"/>
      </w:rPr>
      <w:t xml:space="preserve">                    Prefeitura do Município de Leopoldina</w:t>
    </w:r>
  </w:p>
  <w:p w14:paraId="77E93469" w14:textId="77777777" w:rsidR="00F232BA" w:rsidRDefault="00F232BA" w:rsidP="00F232BA">
    <w:pPr>
      <w:ind w:right="49"/>
      <w:rPr>
        <w:rFonts w:ascii="Arial" w:hAnsi="Arial" w:cs="Arial"/>
        <w:b/>
        <w:sz w:val="27"/>
        <w:szCs w:val="27"/>
      </w:rPr>
    </w:pPr>
    <w:r>
      <w:rPr>
        <w:rFonts w:ascii="Arial" w:hAnsi="Arial" w:cs="Arial"/>
        <w:b/>
        <w:sz w:val="27"/>
        <w:szCs w:val="27"/>
      </w:rPr>
      <w:t xml:space="preserve">                    Estado de Minas Gerais</w:t>
    </w:r>
  </w:p>
  <w:p w14:paraId="5F1DD56A" w14:textId="4717FEEF" w:rsidR="3D835BFD" w:rsidRDefault="3D835BFD" w:rsidP="212BC74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B81359"/>
    <w:multiLevelType w:val="hybridMultilevel"/>
    <w:tmpl w:val="704A4822"/>
    <w:lvl w:ilvl="0" w:tplc="A4A28BB2">
      <w:start w:val="1"/>
      <w:numFmt w:val="decimal"/>
      <w:lvlText w:val="%1."/>
      <w:lvlJc w:val="left"/>
      <w:pPr>
        <w:ind w:left="384" w:hanging="270"/>
      </w:pPr>
      <w:rPr>
        <w:rFonts w:ascii="Times New Roman" w:hAnsi="Times New Roman" w:hint="default"/>
      </w:rPr>
    </w:lvl>
    <w:lvl w:ilvl="1" w:tplc="ADF87F18">
      <w:start w:val="1"/>
      <w:numFmt w:val="lowerLetter"/>
      <w:lvlText w:val="%2."/>
      <w:lvlJc w:val="left"/>
      <w:pPr>
        <w:ind w:left="1440" w:hanging="360"/>
      </w:pPr>
    </w:lvl>
    <w:lvl w:ilvl="2" w:tplc="3954A03C">
      <w:start w:val="1"/>
      <w:numFmt w:val="lowerRoman"/>
      <w:lvlText w:val="%3."/>
      <w:lvlJc w:val="right"/>
      <w:pPr>
        <w:ind w:left="2160" w:hanging="180"/>
      </w:pPr>
    </w:lvl>
    <w:lvl w:ilvl="3" w:tplc="98162F56">
      <w:start w:val="1"/>
      <w:numFmt w:val="decimal"/>
      <w:lvlText w:val="%4."/>
      <w:lvlJc w:val="left"/>
      <w:pPr>
        <w:ind w:left="2880" w:hanging="360"/>
      </w:pPr>
    </w:lvl>
    <w:lvl w:ilvl="4" w:tplc="3EA0E18E">
      <w:start w:val="1"/>
      <w:numFmt w:val="lowerLetter"/>
      <w:lvlText w:val="%5."/>
      <w:lvlJc w:val="left"/>
      <w:pPr>
        <w:ind w:left="3600" w:hanging="360"/>
      </w:pPr>
    </w:lvl>
    <w:lvl w:ilvl="5" w:tplc="9F1C8054">
      <w:start w:val="1"/>
      <w:numFmt w:val="lowerRoman"/>
      <w:lvlText w:val="%6."/>
      <w:lvlJc w:val="right"/>
      <w:pPr>
        <w:ind w:left="4320" w:hanging="180"/>
      </w:pPr>
    </w:lvl>
    <w:lvl w:ilvl="6" w:tplc="99CA4766">
      <w:start w:val="1"/>
      <w:numFmt w:val="decimal"/>
      <w:lvlText w:val="%7."/>
      <w:lvlJc w:val="left"/>
      <w:pPr>
        <w:ind w:left="5040" w:hanging="360"/>
      </w:pPr>
    </w:lvl>
    <w:lvl w:ilvl="7" w:tplc="669A7AB6">
      <w:start w:val="1"/>
      <w:numFmt w:val="lowerLetter"/>
      <w:lvlText w:val="%8."/>
      <w:lvlJc w:val="left"/>
      <w:pPr>
        <w:ind w:left="5760" w:hanging="360"/>
      </w:pPr>
    </w:lvl>
    <w:lvl w:ilvl="8" w:tplc="FCF031C8">
      <w:start w:val="1"/>
      <w:numFmt w:val="lowerRoman"/>
      <w:lvlText w:val="%9."/>
      <w:lvlJc w:val="right"/>
      <w:pPr>
        <w:ind w:left="6480" w:hanging="180"/>
      </w:pPr>
    </w:lvl>
  </w:abstractNum>
  <w:num w:numId="1" w16cid:durableId="251086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C8CEA92"/>
    <w:rsid w:val="00016645"/>
    <w:rsid w:val="001447CA"/>
    <w:rsid w:val="00170BC7"/>
    <w:rsid w:val="00257735"/>
    <w:rsid w:val="002B65B0"/>
    <w:rsid w:val="002E4659"/>
    <w:rsid w:val="00303DCF"/>
    <w:rsid w:val="0030737E"/>
    <w:rsid w:val="00332346"/>
    <w:rsid w:val="00333B50"/>
    <w:rsid w:val="00346B40"/>
    <w:rsid w:val="003F65A2"/>
    <w:rsid w:val="004D6296"/>
    <w:rsid w:val="00555CE9"/>
    <w:rsid w:val="0074058A"/>
    <w:rsid w:val="00833F0C"/>
    <w:rsid w:val="0084790C"/>
    <w:rsid w:val="00876623"/>
    <w:rsid w:val="008B7D8B"/>
    <w:rsid w:val="008C6588"/>
    <w:rsid w:val="008F63E9"/>
    <w:rsid w:val="009008EC"/>
    <w:rsid w:val="009767ED"/>
    <w:rsid w:val="00996C86"/>
    <w:rsid w:val="009B31AE"/>
    <w:rsid w:val="00A3246A"/>
    <w:rsid w:val="00AD07E9"/>
    <w:rsid w:val="00C70D66"/>
    <w:rsid w:val="00C7628F"/>
    <w:rsid w:val="00CF3762"/>
    <w:rsid w:val="00DA0B5D"/>
    <w:rsid w:val="00DF1BBD"/>
    <w:rsid w:val="00E26B79"/>
    <w:rsid w:val="00E7468E"/>
    <w:rsid w:val="00E84D8E"/>
    <w:rsid w:val="00ED068F"/>
    <w:rsid w:val="00EF6F0A"/>
    <w:rsid w:val="00F232BA"/>
    <w:rsid w:val="00F2654E"/>
    <w:rsid w:val="00FA1A24"/>
    <w:rsid w:val="019DFBC4"/>
    <w:rsid w:val="12D49378"/>
    <w:rsid w:val="212BC749"/>
    <w:rsid w:val="2C8CEA92"/>
    <w:rsid w:val="3D83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CEA92"/>
  <w15:chartTrackingRefBased/>
  <w15:docId w15:val="{50EA8E54-C155-4C2A-BC0D-E14D15067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markedcontent">
    <w:name w:val="markedcontent"/>
    <w:basedOn w:val="Fontepargpadro"/>
    <w:uiPriority w:val="1"/>
    <w:rsid w:val="3D835BFD"/>
  </w:style>
  <w:style w:type="character" w:customStyle="1" w:styleId="TtuloChar">
    <w:name w:val="Título Char"/>
    <w:basedOn w:val="Fontepargpadro"/>
    <w:link w:val="Ttulo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emEspaamento">
    <w:name w:val="No Spacing"/>
    <w:qFormat/>
    <w:pPr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</w:style>
  <w:style w:type="paragraph" w:styleId="Rodap">
    <w:name w:val="footer"/>
    <w:basedOn w:val="Normal"/>
    <w:link w:val="Rodap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555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 Leop</dc:creator>
  <cp:keywords/>
  <dc:description/>
  <cp:lastModifiedBy>User</cp:lastModifiedBy>
  <cp:revision>9</cp:revision>
  <cp:lastPrinted>2024-09-05T16:43:00Z</cp:lastPrinted>
  <dcterms:created xsi:type="dcterms:W3CDTF">2025-03-21T19:08:00Z</dcterms:created>
  <dcterms:modified xsi:type="dcterms:W3CDTF">2025-05-29T19:50:00Z</dcterms:modified>
</cp:coreProperties>
</file>